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740D11">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576128">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26161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  » </w:t>
      </w:r>
      <w:r w:rsidR="00E52CE0" w:rsidRPr="00576128">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576128">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Pr>
          <w:rFonts w:ascii="Times New Roman" w:hAnsi="Times New Roman" w:cs="Times New Roman"/>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 дальнейшем «Заказчик», в лице _</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от 20.02.2021 года</w:t>
      </w:r>
      <w:proofErr w:type="gramStart"/>
      <w:r>
        <w:rPr>
          <w:rFonts w:ascii="Times New Roman" w:hAnsi="Times New Roman" w:cs="Times New Roman"/>
          <w:bCs/>
          <w:iCs/>
        </w:rPr>
        <w:t xml:space="preserve"> </w:t>
      </w:r>
      <w:r w:rsidR="008F24BC" w:rsidRPr="002F5F2D">
        <w:rPr>
          <w:rFonts w:ascii="Times New Roman" w:hAnsi="Times New Roman" w:cs="Times New Roman"/>
          <w:bCs/>
          <w:iCs/>
        </w:rPr>
        <w:t>,</w:t>
      </w:r>
      <w:proofErr w:type="gramEnd"/>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______________________________</w:t>
      </w:r>
      <w:r w:rsidR="00322DBA">
        <w:rPr>
          <w:rFonts w:ascii="Times New Roman" w:hAnsi="Times New Roman" w:cs="Times New Roman"/>
          <w:bCs/>
          <w:iCs/>
        </w:rPr>
        <w:t>, именуемое в дальнейшем «По</w:t>
      </w:r>
      <w:r w:rsidRPr="002F5F2D">
        <w:rPr>
          <w:rFonts w:ascii="Times New Roman" w:hAnsi="Times New Roman" w:cs="Times New Roman"/>
          <w:bCs/>
          <w:iCs/>
        </w:rPr>
        <w:t xml:space="preserve">дрядчик», в лице __________________________________, действующего на основании </w:t>
      </w:r>
      <w:r w:rsidR="00322DBA">
        <w:rPr>
          <w:rFonts w:ascii="Times New Roman" w:hAnsi="Times New Roman" w:cs="Times New Roman"/>
          <w:bCs/>
          <w:iCs/>
        </w:rPr>
        <w:t>________________________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результатов проведения процедуры закупки </w:t>
      </w:r>
      <w:r w:rsidR="00322DBA">
        <w:rPr>
          <w:rFonts w:ascii="Times New Roman" w:hAnsi="Times New Roman" w:cs="Times New Roman"/>
          <w:bCs/>
          <w:iCs/>
        </w:rPr>
        <w:t xml:space="preserve"> года</w:t>
      </w:r>
      <w:r w:rsidR="00576128">
        <w:rPr>
          <w:rFonts w:ascii="Times New Roman" w:hAnsi="Times New Roman" w:cs="Times New Roman"/>
          <w:bCs/>
          <w:iCs/>
        </w:rPr>
        <w:t xml:space="preserve"> </w:t>
      </w:r>
      <w:r w:rsidRPr="002F5F2D">
        <w:rPr>
          <w:rFonts w:ascii="Times New Roman" w:hAnsi="Times New Roman" w:cs="Times New Roman"/>
          <w:bCs/>
          <w:iCs/>
        </w:rPr>
        <w:t>(_______________________),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740D11">
      <w:pPr>
        <w:pStyle w:val="a3"/>
        <w:shd w:val="clear" w:color="auto" w:fill="FFFFFF"/>
        <w:spacing w:before="0" w:beforeAutospacing="0" w:after="0" w:afterAutospacing="0"/>
        <w:ind w:left="360"/>
        <w:textAlignment w:val="baseline"/>
        <w:rPr>
          <w:b/>
          <w:bCs/>
          <w:sz w:val="22"/>
          <w:szCs w:val="22"/>
          <w:lang w:eastAsia="zh-CN"/>
        </w:rPr>
      </w:pPr>
    </w:p>
    <w:p w:rsidR="008F24BC" w:rsidRPr="00740D11" w:rsidRDefault="008F24BC" w:rsidP="00740D11">
      <w:pPr>
        <w:autoSpaceDE w:val="0"/>
        <w:autoSpaceDN w:val="0"/>
        <w:adjustRightInd w:val="0"/>
        <w:spacing w:after="0" w:line="240" w:lineRule="auto"/>
        <w:ind w:firstLine="709"/>
        <w:jc w:val="both"/>
        <w:rPr>
          <w:rFonts w:ascii="Times New Roman" w:hAnsi="Times New Roman" w:cs="Times New Roman"/>
          <w:i/>
          <w:color w:val="0070C0"/>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и в соответствии с технической документацией выполнить</w:t>
      </w:r>
      <w:r w:rsidR="00F834E5" w:rsidRPr="00E52CE0">
        <w:rPr>
          <w:rFonts w:ascii="Times New Roman" w:hAnsi="Times New Roman" w:cs="Times New Roman"/>
          <w:i/>
          <w:color w:val="0070C0"/>
          <w:u w:val="single"/>
        </w:rPr>
        <w:t xml:space="preserve"> </w:t>
      </w:r>
      <w:r w:rsidR="00740D11" w:rsidRPr="00740D11">
        <w:rPr>
          <w:rFonts w:ascii="Times New Roman" w:hAnsi="Times New Roman" w:cs="Times New Roman"/>
          <w:i/>
          <w:color w:val="0070C0"/>
          <w:u w:val="single"/>
        </w:rPr>
        <w:t>строительно-монтажны</w:t>
      </w:r>
      <w:r w:rsidR="00576128">
        <w:rPr>
          <w:rFonts w:ascii="Times New Roman" w:hAnsi="Times New Roman" w:cs="Times New Roman"/>
          <w:i/>
          <w:color w:val="0070C0"/>
          <w:u w:val="single"/>
        </w:rPr>
        <w:t>е</w:t>
      </w:r>
      <w:r w:rsidR="00740D11" w:rsidRPr="00740D11">
        <w:rPr>
          <w:rFonts w:ascii="Times New Roman" w:hAnsi="Times New Roman" w:cs="Times New Roman"/>
          <w:i/>
          <w:color w:val="0070C0"/>
          <w:u w:val="single"/>
        </w:rPr>
        <w:t xml:space="preserve"> работ</w:t>
      </w:r>
      <w:r w:rsidR="00576128">
        <w:rPr>
          <w:rFonts w:ascii="Times New Roman" w:hAnsi="Times New Roman" w:cs="Times New Roman"/>
          <w:i/>
          <w:color w:val="0070C0"/>
          <w:u w:val="single"/>
        </w:rPr>
        <w:t>ы</w:t>
      </w:r>
      <w:r w:rsidR="00740D11" w:rsidRPr="00740D11">
        <w:rPr>
          <w:rFonts w:ascii="Times New Roman" w:hAnsi="Times New Roman" w:cs="Times New Roman"/>
          <w:i/>
          <w:color w:val="0070C0"/>
          <w:u w:val="single"/>
        </w:rPr>
        <w:t xml:space="preserve"> </w:t>
      </w:r>
      <w:r w:rsidRPr="00E52CE0">
        <w:rPr>
          <w:rFonts w:ascii="Times New Roman" w:hAnsi="Times New Roman" w:cs="Times New Roman"/>
        </w:rPr>
        <w:t>(далее – Работа)</w:t>
      </w:r>
      <w:r w:rsidR="00A632BF" w:rsidRPr="00E52CE0">
        <w:rPr>
          <w:rFonts w:ascii="Times New Roman" w:hAnsi="Times New Roman" w:cs="Times New Roman"/>
        </w:rPr>
        <w:t xml:space="preserve"> следующего объекта</w:t>
      </w:r>
      <w:r w:rsidR="00505552">
        <w:rPr>
          <w:rFonts w:ascii="Times New Roman" w:hAnsi="Times New Roman" w:cs="Times New Roman"/>
        </w:rPr>
        <w:t>:</w:t>
      </w:r>
      <w:r w:rsidR="00F834E5" w:rsidRPr="00E52CE0">
        <w:rPr>
          <w:rFonts w:ascii="Times New Roman" w:hAnsi="Times New Roman" w:cs="Times New Roman"/>
        </w:rPr>
        <w:t xml:space="preserve"> </w:t>
      </w:r>
      <w:r w:rsidR="00576128" w:rsidRPr="00576128">
        <w:rPr>
          <w:rFonts w:ascii="Times New Roman" w:hAnsi="Times New Roman" w:cs="Times New Roman"/>
          <w:i/>
          <w:color w:val="0070C0"/>
          <w:u w:val="single"/>
        </w:rPr>
        <w:t>«Строительство сетей водоснабжения для обеспечения мероприятий по подключению объектов капитального строительства к системам водоснабжения.</w:t>
      </w:r>
      <w:r w:rsidR="009E6D2E">
        <w:rPr>
          <w:rFonts w:ascii="Times New Roman" w:hAnsi="Times New Roman" w:cs="Times New Roman"/>
          <w:i/>
          <w:color w:val="0070C0"/>
          <w:u w:val="single"/>
        </w:rPr>
        <w:t xml:space="preserve"> </w:t>
      </w:r>
      <w:proofErr w:type="gramStart"/>
      <w:r w:rsidR="00576128" w:rsidRPr="00576128">
        <w:rPr>
          <w:rFonts w:ascii="Times New Roman" w:hAnsi="Times New Roman" w:cs="Times New Roman"/>
          <w:i/>
          <w:color w:val="0070C0"/>
          <w:u w:val="single"/>
        </w:rPr>
        <w:t>Здание склада архива</w:t>
      </w:r>
      <w:r w:rsidRPr="00505552">
        <w:rPr>
          <w:rFonts w:ascii="Times New Roman" w:hAnsi="Times New Roman" w:cs="Times New Roman"/>
          <w:i/>
          <w:color w:val="0070C0"/>
          <w:u w:val="single"/>
        </w:rPr>
        <w:t>, расположенно</w:t>
      </w:r>
      <w:r w:rsidR="00A632BF" w:rsidRPr="00505552">
        <w:rPr>
          <w:rFonts w:ascii="Times New Roman" w:hAnsi="Times New Roman" w:cs="Times New Roman"/>
          <w:i/>
          <w:color w:val="0070C0"/>
          <w:u w:val="single"/>
        </w:rPr>
        <w:t xml:space="preserve">го </w:t>
      </w:r>
      <w:r w:rsidR="00740D11" w:rsidRPr="00505552">
        <w:rPr>
          <w:rFonts w:ascii="Times New Roman" w:hAnsi="Times New Roman" w:cs="Times New Roman"/>
          <w:i/>
          <w:color w:val="0070C0"/>
          <w:u w:val="single"/>
        </w:rPr>
        <w:t>по ад</w:t>
      </w:r>
      <w:r w:rsidR="00505552">
        <w:rPr>
          <w:rFonts w:ascii="Times New Roman" w:hAnsi="Times New Roman" w:cs="Times New Roman"/>
          <w:i/>
          <w:color w:val="0070C0"/>
          <w:u w:val="single"/>
        </w:rPr>
        <w:t>ресу: г. Самара, ул. Рыльская,15»</w:t>
      </w:r>
      <w:r w:rsidR="00A632BF" w:rsidRPr="00E52CE0">
        <w:rPr>
          <w:rFonts w:ascii="Times New Roman" w:hAnsi="Times New Roman" w:cs="Times New Roman"/>
          <w:bCs/>
          <w:iCs/>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40D11">
        <w:rPr>
          <w:rFonts w:ascii="Times New Roman" w:hAnsi="Times New Roman" w:cs="Times New Roman"/>
          <w:bCs/>
          <w:iCs/>
        </w:rPr>
        <w:t>с</w:t>
      </w:r>
      <w:r w:rsidR="00703CD6" w:rsidRPr="00E52CE0">
        <w:rPr>
          <w:rFonts w:ascii="Times New Roman" w:hAnsi="Times New Roman" w:cs="Times New Roman"/>
          <w:bCs/>
          <w:iCs/>
        </w:rPr>
        <w:t xml:space="preserve">тоимости Работ </w:t>
      </w:r>
      <w:r w:rsidRPr="00E52CE0">
        <w:rPr>
          <w:rFonts w:ascii="Times New Roman" w:hAnsi="Times New Roman" w:cs="Times New Roman"/>
          <w:bCs/>
          <w:iCs/>
        </w:rPr>
        <w:t xml:space="preserve">(Приложение № </w:t>
      </w:r>
      <w:r w:rsidR="0026161D">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Срок выполнения </w:t>
      </w:r>
      <w:r w:rsidR="00A740EA" w:rsidRPr="00E52CE0">
        <w:rPr>
          <w:rFonts w:ascii="Times New Roman" w:hAnsi="Times New Roman" w:cs="Times New Roman"/>
          <w:bCs/>
          <w:iCs/>
        </w:rPr>
        <w:t xml:space="preserve">Работ </w:t>
      </w:r>
      <w:r w:rsidR="0026161D">
        <w:rPr>
          <w:rFonts w:ascii="Times New Roman" w:hAnsi="Times New Roman" w:cs="Times New Roman"/>
          <w:bCs/>
          <w:iCs/>
        </w:rPr>
        <w:t xml:space="preserve">– </w:t>
      </w:r>
      <w:r w:rsidR="0026161D" w:rsidRPr="0026161D">
        <w:rPr>
          <w:rFonts w:ascii="Times New Roman" w:hAnsi="Times New Roman" w:cs="Times New Roman"/>
          <w:bCs/>
          <w:iCs/>
        </w:rPr>
        <w:t>30 календарных дней с момента получения разрешения на производство земляных работ.</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3. Права и обязанности Подрядчика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6161D" w:rsidRDefault="0048430A" w:rsidP="0026161D">
      <w:pPr>
        <w:pStyle w:val="a7"/>
        <w:numPr>
          <w:ilvl w:val="0"/>
          <w:numId w:val="10"/>
        </w:numPr>
        <w:jc w:val="center"/>
        <w:rPr>
          <w:b/>
          <w:bCs/>
          <w:iCs/>
        </w:rPr>
      </w:pPr>
      <w:r w:rsidRPr="0026161D">
        <w:rPr>
          <w:b/>
          <w:bCs/>
          <w:iCs/>
        </w:rPr>
        <w:t>Права и обязанности Подрядчика</w:t>
      </w:r>
    </w:p>
    <w:p w:rsidR="0026161D" w:rsidRPr="0026161D" w:rsidRDefault="0026161D" w:rsidP="0026161D">
      <w:pPr>
        <w:pStyle w:val="a7"/>
        <w:ind w:left="360"/>
        <w:rPr>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Default="00B9714E" w:rsidP="00B9714E">
      <w:pPr>
        <w:spacing w:after="0" w:line="240" w:lineRule="auto"/>
        <w:ind w:firstLine="708"/>
        <w:contextualSpacing/>
        <w:jc w:val="both"/>
        <w:rPr>
          <w:rFonts w:ascii="Times New Roman" w:eastAsia="Times New Roman" w:hAnsi="Times New Roman" w:cs="Times New Roman"/>
          <w:i/>
          <w:color w:val="0070C0"/>
          <w:lang w:eastAsia="x-none"/>
        </w:rPr>
      </w:pPr>
      <w:r w:rsidRPr="00B9714E">
        <w:rPr>
          <w:rFonts w:ascii="Times New Roman" w:hAnsi="Times New Roman" w:cs="Times New Roman"/>
          <w:bCs/>
          <w:iCs/>
        </w:rPr>
        <w:t>4.2.7.</w:t>
      </w:r>
      <w:r w:rsidRPr="002D07F7">
        <w:rPr>
          <w:rFonts w:ascii="Times New Roman" w:eastAsia="Times New Roman" w:hAnsi="Times New Roman" w:cs="Times New Roman"/>
          <w:b/>
          <w:i/>
          <w:color w:val="0070C0"/>
          <w:lang w:eastAsia="x-none"/>
        </w:rPr>
        <w:t xml:space="preserve"> </w:t>
      </w:r>
      <w:r>
        <w:rPr>
          <w:rFonts w:ascii="Times New Roman" w:eastAsia="Times New Roman" w:hAnsi="Times New Roman" w:cs="Times New Roman"/>
          <w:i/>
          <w:color w:val="0070C0"/>
          <w:lang w:eastAsia="x-none"/>
        </w:rPr>
        <w:t>Н</w:t>
      </w:r>
      <w:r w:rsidRPr="00B9714E">
        <w:rPr>
          <w:rFonts w:ascii="Times New Roman" w:eastAsia="Times New Roman" w:hAnsi="Times New Roman" w:cs="Times New Roman"/>
          <w:i/>
          <w:color w:val="0070C0"/>
          <w:lang w:eastAsia="x-none"/>
        </w:rPr>
        <w:t>аправить Заказчику перечень субподрядных организаций, привлекаемых к исполнению Договора, указанием реквизитов, идентифицирующих этих лиц, и перечень выполняемых субподрядчиками Работ.</w:t>
      </w:r>
    </w:p>
    <w:p w:rsidR="009E6D2E" w:rsidRPr="00B9714E" w:rsidRDefault="009E6D2E" w:rsidP="00B9714E">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2F5F2D" w:rsidRDefault="00BE6DAD" w:rsidP="002F5F2D">
      <w:pPr>
        <w:pStyle w:val="ConsPlusNormal"/>
        <w:widowControl/>
        <w:ind w:firstLine="708"/>
        <w:contextualSpacing/>
        <w:jc w:val="both"/>
        <w:rPr>
          <w:rFonts w:ascii="Times New Roman" w:hAnsi="Times New Roman" w:cs="Times New Roman"/>
          <w:i/>
          <w:color w:val="00B0F0"/>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26161D">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(________________________)</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 xml:space="preserve">рублей. </w:t>
      </w:r>
      <w:r w:rsidR="00DE7465" w:rsidRPr="002F5F2D">
        <w:rPr>
          <w:rFonts w:ascii="Times New Roman" w:hAnsi="Times New Roman" w:cs="Times New Roman"/>
          <w:i/>
          <w:color w:val="00B0F0"/>
          <w:sz w:val="22"/>
          <w:szCs w:val="22"/>
        </w:rPr>
        <w:t>Стоимость работ определена без НДС. 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 выполненных работ (реализации).</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 xml:space="preserve">Окончательная Цена Работы определяется из совокупности </w:t>
      </w:r>
      <w:r w:rsidR="00DE7465" w:rsidRPr="00E52CE0">
        <w:rPr>
          <w:rFonts w:ascii="Times New Roman" w:hAnsi="Times New Roman" w:cs="Times New Roman"/>
          <w:color w:val="000000"/>
        </w:rPr>
        <w:lastRenderedPageBreak/>
        <w:t>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26161D">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26161D">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i/>
          <w:color w:val="0070C0"/>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Подрядчик направляет Заказчику </w:t>
      </w:r>
      <w:r w:rsidR="00DE7465" w:rsidRPr="00E52CE0">
        <w:rPr>
          <w:rFonts w:ascii="Times New Roman" w:hAnsi="Times New Roman" w:cs="Times New Roman"/>
          <w:i/>
          <w:color w:val="0070C0"/>
        </w:rPr>
        <w:t>счет и счет-фактуру на оплату выполненных Работ.</w:t>
      </w:r>
    </w:p>
    <w:p w:rsidR="00670C45" w:rsidRPr="00E52CE0" w:rsidRDefault="00BE6DAD" w:rsidP="00770839">
      <w:pPr>
        <w:pStyle w:val="af1"/>
        <w:ind w:firstLine="720"/>
        <w:rPr>
          <w:rFonts w:ascii="Times New Roman" w:eastAsiaTheme="minorHAnsi" w:hAnsi="Times New Roman" w:cs="Times New Roman"/>
          <w:i/>
          <w:color w:val="0070C0"/>
          <w:sz w:val="22"/>
          <w:szCs w:val="22"/>
          <w:lang w:eastAsia="en-US"/>
        </w:rPr>
      </w:pPr>
      <w:r w:rsidRPr="00E52CE0">
        <w:rPr>
          <w:rFonts w:ascii="Times New Roman" w:eastAsiaTheme="minorHAnsi" w:hAnsi="Times New Roman" w:cs="Times New Roman"/>
          <w:sz w:val="22"/>
          <w:szCs w:val="22"/>
          <w:lang w:eastAsia="en-US"/>
        </w:rPr>
        <w:t xml:space="preserve">5.5. </w:t>
      </w:r>
      <w:proofErr w:type="gramStart"/>
      <w:r w:rsidR="00670C45" w:rsidRPr="00E52CE0">
        <w:rPr>
          <w:rFonts w:ascii="Times New Roman" w:eastAsiaTheme="minorHAnsi" w:hAnsi="Times New Roman" w:cs="Times New Roman"/>
          <w:i/>
          <w:color w:val="0070C0"/>
          <w:sz w:val="22"/>
          <w:szCs w:val="22"/>
          <w:lang w:eastAsia="en-US"/>
        </w:rPr>
        <w:t>Оплата за выполненные работы по договору производится Заказчиком в течение ____(_______________)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w:t>
      </w:r>
      <w:proofErr w:type="gramEnd"/>
      <w:r w:rsidR="00670C45" w:rsidRPr="00E52CE0">
        <w:rPr>
          <w:rFonts w:ascii="Times New Roman" w:eastAsiaTheme="minorHAnsi" w:hAnsi="Times New Roman" w:cs="Times New Roman"/>
          <w:i/>
          <w:color w:val="0070C0"/>
          <w:sz w:val="22"/>
          <w:szCs w:val="22"/>
          <w:lang w:eastAsia="en-US"/>
        </w:rPr>
        <w:t xml:space="preserve"> (Приложение № 1), на основании выставленного счета на оплату и счета-фактуры.</w:t>
      </w:r>
    </w:p>
    <w:p w:rsidR="00670C45" w:rsidRPr="00E87302" w:rsidRDefault="00670C45" w:rsidP="00E87302">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5.6.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5.7.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Pr="00E52CE0">
        <w:rPr>
          <w:rFonts w:ascii="Times New Roman" w:hAnsi="Times New Roman" w:cs="Times New Roman"/>
        </w:rPr>
        <w:t xml:space="preserve">5.8.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склад Заказчика, по </w:t>
      </w:r>
      <w:r w:rsidR="00B678AA" w:rsidRPr="00E87302">
        <w:rPr>
          <w:rFonts w:ascii="Times New Roman" w:hAnsi="Times New Roman" w:cs="Times New Roman"/>
          <w:i/>
          <w:color w:val="0070C0"/>
        </w:rPr>
        <w:t>адресу: ________________.</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i/>
          <w:color w:val="0070C0"/>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i/>
          <w:color w:val="0070C0"/>
        </w:rPr>
        <w:t>Приемка Заказчиком результата выполненных Подрядчиком Работ, предусмотренных настоящим Договором, осуществляется по факту выполнения всего объема работ с обязательным подписанием Акта приемки выполненных работ по форме КС-2 и Справки о стоимости в</w:t>
      </w:r>
      <w:r w:rsidR="00B678AA" w:rsidRPr="00E52CE0">
        <w:rPr>
          <w:rFonts w:ascii="Times New Roman" w:hAnsi="Times New Roman" w:cs="Times New Roman"/>
          <w:i/>
          <w:color w:val="0070C0"/>
        </w:rPr>
        <w:t>ыполненных работ по форме КС-3»</w:t>
      </w:r>
    </w:p>
    <w:p w:rsidR="00DE7465" w:rsidRPr="00E52CE0" w:rsidRDefault="00DE7465" w:rsidP="0026161D">
      <w:pPr>
        <w:autoSpaceDE w:val="0"/>
        <w:autoSpaceDN w:val="0"/>
        <w:adjustRightInd w:val="0"/>
        <w:spacing w:after="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26161D">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lastRenderedPageBreak/>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w:t>
      </w:r>
      <w:r w:rsidRPr="00E52CE0">
        <w:rPr>
          <w:rFonts w:ascii="Times New Roman" w:hAnsi="Times New Roman" w:cs="Times New Roman"/>
        </w:rPr>
        <w:lastRenderedPageBreak/>
        <w:t>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 xml:space="preserve">Подрядчик гарантирует и обязуется уведомлять Заказчика обо всех изменениях, </w:t>
      </w:r>
      <w:r w:rsidRPr="002F5F2D">
        <w:rPr>
          <w:rFonts w:ascii="Times New Roman" w:eastAsiaTheme="minorHAnsi" w:hAnsi="Times New Roman" w:cs="Times New Roman"/>
          <w:sz w:val="22"/>
          <w:szCs w:val="22"/>
          <w:lang w:eastAsia="en-US"/>
        </w:rPr>
        <w:lastRenderedPageBreak/>
        <w:t>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w:t>
      </w:r>
      <w:r w:rsidR="0026161D">
        <w:rPr>
          <w:rFonts w:ascii="Times New Roman" w:hAnsi="Times New Roman" w:cs="Times New Roman"/>
          <w:sz w:val="22"/>
          <w:szCs w:val="22"/>
        </w:rPr>
        <w:t xml:space="preserve">в п.2.1 </w:t>
      </w:r>
      <w:r w:rsidRPr="00E52CE0">
        <w:rPr>
          <w:rFonts w:ascii="Times New Roman" w:hAnsi="Times New Roman" w:cs="Times New Roman"/>
          <w:sz w:val="22"/>
          <w:szCs w:val="22"/>
        </w:rPr>
        <w:t>Договор</w:t>
      </w:r>
      <w:r w:rsidR="0026161D">
        <w:rPr>
          <w:rFonts w:ascii="Times New Roman" w:hAnsi="Times New Roman" w:cs="Times New Roman"/>
          <w:sz w:val="22"/>
          <w:szCs w:val="22"/>
        </w:rPr>
        <w:t>а</w:t>
      </w:r>
      <w:r w:rsidRPr="00E52CE0">
        <w:rPr>
          <w:rFonts w:ascii="Times New Roman" w:hAnsi="Times New Roman" w:cs="Times New Roman"/>
          <w:sz w:val="22"/>
          <w:szCs w:val="22"/>
        </w:rPr>
        <w:t xml:space="preserve">,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w:t>
      </w:r>
      <w:r w:rsidRPr="00E52CE0">
        <w:rPr>
          <w:rFonts w:ascii="Times New Roman" w:eastAsia="Times New Roman" w:hAnsi="Times New Roman" w:cs="Times New Roman"/>
          <w:lang w:eastAsia="ru-RU"/>
        </w:rPr>
        <w:lastRenderedPageBreak/>
        <w:t>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5363F0" w:rsidRPr="00E52CE0" w:rsidRDefault="005363F0" w:rsidP="002F5F2D">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_________________(</w:t>
      </w:r>
      <w:r w:rsidRPr="00E52CE0">
        <w:rPr>
          <w:rFonts w:ascii="Times New Roman" w:eastAsiaTheme="minorHAnsi" w:hAnsi="Times New Roman" w:cs="Times New Roman"/>
          <w:i/>
          <w:color w:val="0070C0"/>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i/>
          <w:color w:val="0070C0"/>
          <w:sz w:val="22"/>
          <w:szCs w:val="22"/>
          <w:lang w:eastAsia="en-US"/>
        </w:rPr>
        <w:t xml:space="preserve">  </w:t>
      </w: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w:t>
      </w:r>
      <w:r w:rsidR="0048430A" w:rsidRPr="00E52CE0">
        <w:rPr>
          <w:rFonts w:ascii="Times New Roman" w:eastAsiaTheme="minorHAnsi" w:hAnsi="Times New Roman" w:cs="Times New Roman"/>
          <w:sz w:val="22"/>
          <w:szCs w:val="22"/>
          <w:lang w:eastAsia="en-US"/>
        </w:rPr>
        <w:lastRenderedPageBreak/>
        <w:t xml:space="preserve">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w:t>
      </w:r>
      <w:r w:rsidR="009E6D2E">
        <w:rPr>
          <w:rFonts w:ascii="Times New Roman" w:eastAsiaTheme="minorHAnsi" w:hAnsi="Times New Roman" w:cs="Times New Roman"/>
          <w:sz w:val="22"/>
          <w:szCs w:val="22"/>
          <w:lang w:eastAsia="en-US"/>
        </w:rPr>
        <w:t xml:space="preserve"> Т</w:t>
      </w:r>
      <w:r w:rsidRPr="00E66D33">
        <w:rPr>
          <w:rFonts w:ascii="Times New Roman" w:eastAsiaTheme="minorHAnsi" w:hAnsi="Times New Roman" w:cs="Times New Roman"/>
          <w:sz w:val="22"/>
          <w:szCs w:val="22"/>
          <w:lang w:eastAsia="en-US"/>
        </w:rPr>
        <w:t>ехническое задание</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w:t>
      </w:r>
      <w:r w:rsidR="0026161D">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 – Сметный расчет стоимости Работ.</w:t>
      </w: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385C7D" w:rsidRDefault="00385C7D" w:rsidP="002F5F2D">
      <w:pPr>
        <w:pStyle w:val="ConsPlusNormal"/>
        <w:ind w:firstLine="708"/>
        <w:jc w:val="center"/>
        <w:rPr>
          <w:rFonts w:ascii="Times New Roman" w:eastAsiaTheme="minorHAnsi" w:hAnsi="Times New Roman" w:cs="Times New Roman"/>
          <w:b/>
          <w:sz w:val="22"/>
          <w:szCs w:val="22"/>
          <w:lang w:eastAsia="en-US"/>
        </w:rPr>
      </w:pPr>
    </w:p>
    <w:tbl>
      <w:tblPr>
        <w:tblW w:w="10222" w:type="dxa"/>
        <w:tblInd w:w="-85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63"/>
        <w:gridCol w:w="4859"/>
      </w:tblGrid>
      <w:tr w:rsidR="00385C7D" w:rsidRPr="00385C7D" w:rsidTr="007E59D7">
        <w:trPr>
          <w:trHeight w:val="619"/>
        </w:trPr>
        <w:tc>
          <w:tcPr>
            <w:tcW w:w="5363"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
                <w:bCs/>
                <w:sz w:val="20"/>
                <w:szCs w:val="20"/>
                <w:lang w:eastAsia="ru-RU"/>
              </w:rPr>
            </w:pPr>
          </w:p>
          <w:p w:rsidR="00385C7D" w:rsidRPr="00385C7D" w:rsidRDefault="00385C7D" w:rsidP="00385C7D">
            <w:pPr>
              <w:widowControl w:val="0"/>
              <w:tabs>
                <w:tab w:val="left" w:pos="6229"/>
              </w:tabs>
              <w:spacing w:after="0" w:line="240" w:lineRule="auto"/>
              <w:ind w:right="-286"/>
              <w:rPr>
                <w:rFonts w:ascii="Tahoma" w:eastAsia="Times New Roman" w:hAnsi="Tahoma" w:cs="Tahoma"/>
                <w:b/>
                <w:bCs/>
                <w:sz w:val="20"/>
                <w:szCs w:val="20"/>
                <w:lang w:eastAsia="ru-RU"/>
              </w:rPr>
            </w:pPr>
            <w:r w:rsidRPr="00385C7D">
              <w:rPr>
                <w:rFonts w:ascii="Tahoma" w:eastAsia="Times New Roman" w:hAnsi="Tahoma" w:cs="Tahoma"/>
                <w:b/>
                <w:bCs/>
                <w:sz w:val="20"/>
                <w:szCs w:val="20"/>
                <w:lang w:eastAsia="ru-RU"/>
              </w:rPr>
              <w:t>Заказчик</w:t>
            </w:r>
          </w:p>
        </w:tc>
      </w:tr>
      <w:tr w:rsidR="00385C7D" w:rsidRPr="00385C7D" w:rsidTr="007E59D7">
        <w:trPr>
          <w:trHeight w:val="549"/>
        </w:trPr>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
                <w:bCs/>
                <w:sz w:val="20"/>
                <w:szCs w:val="20"/>
                <w:lang w:eastAsia="ru-RU"/>
              </w:rPr>
            </w:pPr>
            <w:r w:rsidRPr="00385C7D">
              <w:rPr>
                <w:rFonts w:ascii="Tahoma" w:eastAsia="Times New Roman" w:hAnsi="Tahoma" w:cs="Tahoma"/>
                <w:b/>
                <w:bCs/>
                <w:sz w:val="20"/>
                <w:szCs w:val="20"/>
                <w:lang w:eastAsia="ru-RU"/>
              </w:rPr>
              <w:t>Общество с ограниченной ответственностью "Самарские коммунальные системы"</w:t>
            </w:r>
          </w:p>
        </w:tc>
      </w:tr>
      <w:tr w:rsidR="00385C7D" w:rsidRPr="00385C7D" w:rsidTr="007E59D7">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ИНН: 6312110828 / КПП: 631601001</w:t>
            </w:r>
          </w:p>
        </w:tc>
      </w:tr>
      <w:tr w:rsidR="00385C7D" w:rsidRPr="00385C7D" w:rsidTr="007E59D7">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ОГРН: 1116312008340</w:t>
            </w:r>
          </w:p>
        </w:tc>
      </w:tr>
      <w:tr w:rsidR="00385C7D" w:rsidRPr="00385C7D" w:rsidTr="007E59D7">
        <w:trPr>
          <w:trHeight w:val="405"/>
        </w:trPr>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Место нахождения: 443056, Самарская область,</w:t>
            </w:r>
          </w:p>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 xml:space="preserve"> г. Самара, ул. Луначарского, д. 56</w:t>
            </w:r>
          </w:p>
        </w:tc>
      </w:tr>
      <w:tr w:rsidR="00385C7D" w:rsidRPr="00385C7D" w:rsidTr="007E59D7">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Адрес для корреспонденции в Российской Федерации (с индексом): 443056, Самарская область, г. Самара, ул. Луначарского, д. 56</w:t>
            </w:r>
          </w:p>
        </w:tc>
      </w:tr>
      <w:tr w:rsidR="00385C7D" w:rsidRPr="00385C7D" w:rsidTr="007E59D7">
        <w:trPr>
          <w:trHeight w:val="367"/>
        </w:trPr>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 xml:space="preserve">Тел./Факс (с кодом): (846) 979 93 80/ </w:t>
            </w:r>
          </w:p>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(846)336-89-05</w:t>
            </w:r>
          </w:p>
        </w:tc>
      </w:tr>
      <w:tr w:rsidR="007E59D7" w:rsidRPr="00385C7D" w:rsidTr="007E59D7">
        <w:trPr>
          <w:trHeight w:val="367"/>
        </w:trPr>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E59D7" w:rsidRPr="00385C7D" w:rsidRDefault="007E59D7" w:rsidP="00385C7D">
            <w:pPr>
              <w:widowControl w:val="0"/>
              <w:tabs>
                <w:tab w:val="left" w:pos="6229"/>
              </w:tabs>
              <w:spacing w:after="0" w:line="240" w:lineRule="auto"/>
              <w:ind w:right="-286"/>
              <w:rPr>
                <w:rFonts w:ascii="Tahoma" w:eastAsia="Times New Roman" w:hAnsi="Tahoma" w:cs="Tahoma"/>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E59D7" w:rsidRPr="007E59D7" w:rsidRDefault="007E59D7" w:rsidP="00385C7D">
            <w:pPr>
              <w:widowControl w:val="0"/>
              <w:tabs>
                <w:tab w:val="left" w:pos="6229"/>
              </w:tabs>
              <w:spacing w:after="0" w:line="240" w:lineRule="auto"/>
              <w:ind w:right="-286"/>
              <w:rPr>
                <w:rFonts w:ascii="Tahoma" w:eastAsia="Times New Roman" w:hAnsi="Tahoma" w:cs="Tahoma"/>
                <w:bCs/>
                <w:sz w:val="20"/>
                <w:szCs w:val="20"/>
                <w:lang w:eastAsia="ru-RU"/>
              </w:rPr>
            </w:pPr>
            <w:r>
              <w:rPr>
                <w:rFonts w:ascii="Tahoma" w:eastAsia="Times New Roman" w:hAnsi="Tahoma" w:cs="Tahoma"/>
                <w:bCs/>
                <w:sz w:val="20"/>
                <w:szCs w:val="20"/>
                <w:lang w:eastAsia="ru-RU"/>
              </w:rPr>
              <w:t xml:space="preserve">Адрес электронной почты: </w:t>
            </w:r>
            <w:r>
              <w:rPr>
                <w:rFonts w:ascii="Tahoma" w:eastAsia="Times New Roman" w:hAnsi="Tahoma" w:cs="Tahoma"/>
                <w:bCs/>
                <w:sz w:val="20"/>
                <w:szCs w:val="20"/>
                <w:lang w:val="en-US" w:eastAsia="ru-RU"/>
              </w:rPr>
              <w:t>info</w:t>
            </w:r>
            <w:r w:rsidRPr="007E59D7">
              <w:rPr>
                <w:rFonts w:ascii="Tahoma" w:eastAsia="Times New Roman" w:hAnsi="Tahoma" w:cs="Tahoma"/>
                <w:bCs/>
                <w:sz w:val="20"/>
                <w:szCs w:val="20"/>
                <w:lang w:eastAsia="ru-RU"/>
              </w:rPr>
              <w:t>@</w:t>
            </w:r>
            <w:proofErr w:type="spellStart"/>
            <w:r>
              <w:rPr>
                <w:rFonts w:ascii="Tahoma" w:eastAsia="Times New Roman" w:hAnsi="Tahoma" w:cs="Tahoma"/>
                <w:bCs/>
                <w:sz w:val="20"/>
                <w:szCs w:val="20"/>
                <w:lang w:val="en-US" w:eastAsia="ru-RU"/>
              </w:rPr>
              <w:t>samcomsys</w:t>
            </w:r>
            <w:proofErr w:type="spellEnd"/>
            <w:r w:rsidRPr="007E59D7">
              <w:rPr>
                <w:rFonts w:ascii="Tahoma" w:eastAsia="Times New Roman" w:hAnsi="Tahoma" w:cs="Tahoma"/>
                <w:bCs/>
                <w:sz w:val="20"/>
                <w:szCs w:val="20"/>
                <w:lang w:eastAsia="ru-RU"/>
              </w:rPr>
              <w:t>.</w:t>
            </w:r>
            <w:proofErr w:type="spellStart"/>
            <w:r>
              <w:rPr>
                <w:rFonts w:ascii="Tahoma" w:eastAsia="Times New Roman" w:hAnsi="Tahoma" w:cs="Tahoma"/>
                <w:bCs/>
                <w:sz w:val="20"/>
                <w:szCs w:val="20"/>
                <w:lang w:val="en-US" w:eastAsia="ru-RU"/>
              </w:rPr>
              <w:t>ru</w:t>
            </w:r>
            <w:proofErr w:type="spellEnd"/>
          </w:p>
        </w:tc>
      </w:tr>
      <w:tr w:rsidR="00385C7D" w:rsidRPr="00385C7D" w:rsidTr="007E59D7">
        <w:trPr>
          <w:trHeight w:val="434"/>
        </w:trPr>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tabs>
                <w:tab w:val="left" w:pos="6229"/>
              </w:tabs>
              <w:spacing w:after="0" w:line="240" w:lineRule="auto"/>
              <w:ind w:right="-286"/>
              <w:rPr>
                <w:rFonts w:ascii="Tahoma" w:eastAsia="Times New Roman" w:hAnsi="Tahoma" w:cs="Tahoma"/>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 xml:space="preserve">Банковские реквизиты: </w:t>
            </w:r>
          </w:p>
          <w:p w:rsidR="00385C7D" w:rsidRPr="00385C7D" w:rsidRDefault="00385C7D" w:rsidP="00385C7D">
            <w:pPr>
              <w:widowControl w:val="0"/>
              <w:tabs>
                <w:tab w:val="left" w:pos="6229"/>
              </w:tabs>
              <w:spacing w:after="0" w:line="240" w:lineRule="atLeast"/>
              <w:ind w:right="-286"/>
              <w:jc w:val="both"/>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Расчетный счет N 40702810903370000034</w:t>
            </w:r>
          </w:p>
          <w:p w:rsidR="00385C7D" w:rsidRPr="00385C7D" w:rsidRDefault="00385C7D" w:rsidP="00385C7D">
            <w:pPr>
              <w:widowControl w:val="0"/>
              <w:tabs>
                <w:tab w:val="left" w:pos="6229"/>
              </w:tabs>
              <w:spacing w:after="0" w:line="240" w:lineRule="atLeast"/>
              <w:ind w:right="-286"/>
              <w:jc w:val="both"/>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 xml:space="preserve"> Филиал ГПБ (АО) «Поволжский» в г. Самара</w:t>
            </w:r>
          </w:p>
          <w:p w:rsidR="00385C7D" w:rsidRPr="00385C7D" w:rsidRDefault="00385C7D" w:rsidP="00385C7D">
            <w:pPr>
              <w:widowControl w:val="0"/>
              <w:tabs>
                <w:tab w:val="left" w:pos="6229"/>
              </w:tabs>
              <w:spacing w:after="0" w:line="240" w:lineRule="atLeast"/>
              <w:ind w:right="-286"/>
              <w:jc w:val="both"/>
              <w:rPr>
                <w:rFonts w:ascii="Tahoma" w:eastAsia="Times New Roman" w:hAnsi="Tahoma" w:cs="Tahoma"/>
                <w:bCs/>
                <w:sz w:val="20"/>
                <w:szCs w:val="20"/>
                <w:lang w:eastAsia="ru-RU"/>
              </w:rPr>
            </w:pPr>
            <w:proofErr w:type="spellStart"/>
            <w:r w:rsidRPr="00385C7D">
              <w:rPr>
                <w:rFonts w:ascii="Tahoma" w:eastAsia="Times New Roman" w:hAnsi="Tahoma" w:cs="Tahoma"/>
                <w:bCs/>
                <w:sz w:val="20"/>
                <w:szCs w:val="20"/>
                <w:lang w:eastAsia="ru-RU"/>
              </w:rPr>
              <w:t>кор</w:t>
            </w:r>
            <w:proofErr w:type="gramStart"/>
            <w:r w:rsidRPr="00385C7D">
              <w:rPr>
                <w:rFonts w:ascii="Tahoma" w:eastAsia="Times New Roman" w:hAnsi="Tahoma" w:cs="Tahoma"/>
                <w:bCs/>
                <w:sz w:val="20"/>
                <w:szCs w:val="20"/>
                <w:lang w:eastAsia="ru-RU"/>
              </w:rPr>
              <w:t>.с</w:t>
            </w:r>
            <w:proofErr w:type="gramEnd"/>
            <w:r w:rsidRPr="00385C7D">
              <w:rPr>
                <w:rFonts w:ascii="Tahoma" w:eastAsia="Times New Roman" w:hAnsi="Tahoma" w:cs="Tahoma"/>
                <w:bCs/>
                <w:sz w:val="20"/>
                <w:szCs w:val="20"/>
                <w:lang w:eastAsia="ru-RU"/>
              </w:rPr>
              <w:t>чет</w:t>
            </w:r>
            <w:proofErr w:type="spellEnd"/>
            <w:r w:rsidRPr="00385C7D">
              <w:rPr>
                <w:rFonts w:ascii="Tahoma" w:eastAsia="Times New Roman" w:hAnsi="Tahoma" w:cs="Tahoma"/>
                <w:bCs/>
                <w:sz w:val="20"/>
                <w:szCs w:val="20"/>
                <w:lang w:eastAsia="ru-RU"/>
              </w:rPr>
              <w:t xml:space="preserve"> N 30101810000000000917</w:t>
            </w:r>
          </w:p>
          <w:p w:rsidR="00385C7D" w:rsidRPr="00385C7D" w:rsidRDefault="00385C7D" w:rsidP="00385C7D">
            <w:pPr>
              <w:tabs>
                <w:tab w:val="left" w:pos="6229"/>
              </w:tabs>
              <w:spacing w:after="0" w:line="240" w:lineRule="auto"/>
              <w:ind w:right="-286"/>
              <w:rPr>
                <w:rFonts w:ascii="Tahoma" w:eastAsia="Times New Roman" w:hAnsi="Tahoma" w:cs="Tahoma"/>
                <w:bCs/>
                <w:sz w:val="20"/>
                <w:szCs w:val="20"/>
                <w:lang w:eastAsia="ru-RU"/>
              </w:rPr>
            </w:pPr>
            <w:r w:rsidRPr="00385C7D">
              <w:rPr>
                <w:rFonts w:ascii="Tahoma" w:eastAsia="Times New Roman" w:hAnsi="Tahoma" w:cs="Tahoma"/>
                <w:bCs/>
                <w:sz w:val="20"/>
                <w:szCs w:val="20"/>
                <w:lang w:eastAsia="ru-RU"/>
              </w:rPr>
              <w:t>БИК: 043601917</w:t>
            </w:r>
          </w:p>
        </w:tc>
      </w:tr>
      <w:tr w:rsidR="00385C7D" w:rsidRPr="00385C7D" w:rsidTr="007E59D7">
        <w:trPr>
          <w:cantSplit/>
          <w:trHeight w:val="969"/>
        </w:trPr>
        <w:tc>
          <w:tcPr>
            <w:tcW w:w="5363"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360" w:lineRule="auto"/>
              <w:ind w:right="-286"/>
              <w:jc w:val="both"/>
              <w:rPr>
                <w:rFonts w:ascii="Tahoma" w:eastAsia="Times New Roman" w:hAnsi="Tahoma" w:cs="Tahoma"/>
                <w:b/>
                <w:bCs/>
                <w:sz w:val="20"/>
                <w:szCs w:val="20"/>
                <w:lang w:eastAsia="ru-RU"/>
              </w:rPr>
            </w:pPr>
          </w:p>
        </w:tc>
        <w:tc>
          <w:tcPr>
            <w:tcW w:w="4859"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85C7D" w:rsidRPr="00385C7D" w:rsidRDefault="00385C7D" w:rsidP="00385C7D">
            <w:pPr>
              <w:widowControl w:val="0"/>
              <w:tabs>
                <w:tab w:val="left" w:pos="6229"/>
              </w:tabs>
              <w:spacing w:after="0" w:line="360" w:lineRule="auto"/>
              <w:ind w:right="-286"/>
              <w:jc w:val="both"/>
              <w:rPr>
                <w:rFonts w:ascii="Tahoma" w:eastAsia="Times New Roman" w:hAnsi="Tahoma" w:cs="Tahoma"/>
                <w:b/>
                <w:bCs/>
                <w:sz w:val="20"/>
                <w:szCs w:val="20"/>
                <w:lang w:eastAsia="ru-RU"/>
              </w:rPr>
            </w:pPr>
            <w:r w:rsidRPr="00385C7D">
              <w:rPr>
                <w:rFonts w:ascii="Tahoma" w:eastAsia="Times New Roman" w:hAnsi="Tahoma" w:cs="Tahoma"/>
                <w:b/>
                <w:bCs/>
                <w:sz w:val="20"/>
                <w:szCs w:val="20"/>
                <w:lang w:eastAsia="ru-RU"/>
              </w:rPr>
              <w:t>Главный управляющий директор</w:t>
            </w:r>
          </w:p>
          <w:p w:rsidR="00385C7D" w:rsidRPr="00385C7D" w:rsidRDefault="00385C7D" w:rsidP="00385C7D">
            <w:pPr>
              <w:widowControl w:val="0"/>
              <w:tabs>
                <w:tab w:val="left" w:pos="6229"/>
              </w:tabs>
              <w:spacing w:after="0" w:line="360" w:lineRule="auto"/>
              <w:ind w:right="-286"/>
              <w:jc w:val="both"/>
              <w:rPr>
                <w:rFonts w:ascii="Tahoma" w:eastAsia="Times New Roman" w:hAnsi="Tahoma" w:cs="Tahoma"/>
                <w:b/>
                <w:bCs/>
                <w:sz w:val="20"/>
                <w:szCs w:val="20"/>
                <w:lang w:eastAsia="ru-RU"/>
              </w:rPr>
            </w:pPr>
            <w:r w:rsidRPr="00385C7D">
              <w:rPr>
                <w:rFonts w:ascii="Tahoma" w:eastAsia="Times New Roman" w:hAnsi="Tahoma" w:cs="Tahoma"/>
                <w:bCs/>
                <w:sz w:val="20"/>
                <w:szCs w:val="20"/>
                <w:lang w:eastAsia="ru-RU"/>
              </w:rPr>
              <w:t>_____________________</w:t>
            </w:r>
            <w:r w:rsidRPr="00385C7D">
              <w:rPr>
                <w:rFonts w:ascii="Tahoma" w:eastAsia="Times New Roman" w:hAnsi="Tahoma" w:cs="Tahoma"/>
                <w:b/>
                <w:bCs/>
                <w:sz w:val="20"/>
                <w:szCs w:val="20"/>
                <w:lang w:eastAsia="ru-RU"/>
              </w:rPr>
              <w:t>/ В.В. Бирюков /</w:t>
            </w:r>
          </w:p>
        </w:tc>
      </w:tr>
    </w:tbl>
    <w:p w:rsidR="00385C7D" w:rsidRPr="00E66D33" w:rsidRDefault="00385C7D"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7E59D7" w:rsidRDefault="0048430A" w:rsidP="005363F0">
            <w:pPr>
              <w:contextualSpacing/>
              <w:jc w:val="both"/>
              <w:rPr>
                <w:rFonts w:ascii="Times New Roman" w:hAnsi="Times New Roman" w:cs="Times New Roman"/>
                <w:lang w:val="en-US"/>
              </w:rPr>
            </w:pPr>
            <w:bookmarkStart w:id="2" w:name="_GoBack"/>
            <w:bookmarkEnd w:id="2"/>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5B02"/>
    <w:rsid w:val="00085B0A"/>
    <w:rsid w:val="000B42F7"/>
    <w:rsid w:val="000C0FF6"/>
    <w:rsid w:val="000F1319"/>
    <w:rsid w:val="00105BD9"/>
    <w:rsid w:val="00125D35"/>
    <w:rsid w:val="00147281"/>
    <w:rsid w:val="00152126"/>
    <w:rsid w:val="00155B22"/>
    <w:rsid w:val="001C1BFC"/>
    <w:rsid w:val="0023254C"/>
    <w:rsid w:val="002378EC"/>
    <w:rsid w:val="00240B2B"/>
    <w:rsid w:val="0026161D"/>
    <w:rsid w:val="00267B77"/>
    <w:rsid w:val="002749DC"/>
    <w:rsid w:val="002B58F7"/>
    <w:rsid w:val="002D07F7"/>
    <w:rsid w:val="002F5F2D"/>
    <w:rsid w:val="002F74C5"/>
    <w:rsid w:val="00312E4E"/>
    <w:rsid w:val="00322DBA"/>
    <w:rsid w:val="00385C7D"/>
    <w:rsid w:val="003B03A2"/>
    <w:rsid w:val="003B1CCA"/>
    <w:rsid w:val="00421096"/>
    <w:rsid w:val="00453AF3"/>
    <w:rsid w:val="0048430A"/>
    <w:rsid w:val="004861C8"/>
    <w:rsid w:val="004C521D"/>
    <w:rsid w:val="004E7B4D"/>
    <w:rsid w:val="00505552"/>
    <w:rsid w:val="00530F89"/>
    <w:rsid w:val="005363F0"/>
    <w:rsid w:val="00544892"/>
    <w:rsid w:val="005619A1"/>
    <w:rsid w:val="00567C03"/>
    <w:rsid w:val="00576128"/>
    <w:rsid w:val="00577F29"/>
    <w:rsid w:val="005814CF"/>
    <w:rsid w:val="00593977"/>
    <w:rsid w:val="005A633B"/>
    <w:rsid w:val="005C2433"/>
    <w:rsid w:val="005C71F5"/>
    <w:rsid w:val="005D1F62"/>
    <w:rsid w:val="005F28AE"/>
    <w:rsid w:val="00665CBE"/>
    <w:rsid w:val="00670C45"/>
    <w:rsid w:val="00670F79"/>
    <w:rsid w:val="006866C4"/>
    <w:rsid w:val="006C3DED"/>
    <w:rsid w:val="006F7B4E"/>
    <w:rsid w:val="00703CD6"/>
    <w:rsid w:val="00712E2D"/>
    <w:rsid w:val="007236D9"/>
    <w:rsid w:val="00724E04"/>
    <w:rsid w:val="00740D11"/>
    <w:rsid w:val="00743F2D"/>
    <w:rsid w:val="00755D0D"/>
    <w:rsid w:val="00770839"/>
    <w:rsid w:val="00791086"/>
    <w:rsid w:val="00791440"/>
    <w:rsid w:val="007E3A31"/>
    <w:rsid w:val="007E59D7"/>
    <w:rsid w:val="007F55FA"/>
    <w:rsid w:val="007F6A7F"/>
    <w:rsid w:val="00801AF2"/>
    <w:rsid w:val="0085157C"/>
    <w:rsid w:val="00852DCE"/>
    <w:rsid w:val="0087145C"/>
    <w:rsid w:val="00880A2F"/>
    <w:rsid w:val="0089372F"/>
    <w:rsid w:val="008B2C95"/>
    <w:rsid w:val="008B68D7"/>
    <w:rsid w:val="008C2257"/>
    <w:rsid w:val="008F24BC"/>
    <w:rsid w:val="0090523F"/>
    <w:rsid w:val="00984A29"/>
    <w:rsid w:val="00996A1B"/>
    <w:rsid w:val="009A6F37"/>
    <w:rsid w:val="009D2E9A"/>
    <w:rsid w:val="009D5B71"/>
    <w:rsid w:val="009E6D2E"/>
    <w:rsid w:val="00A06BBA"/>
    <w:rsid w:val="00A13B2C"/>
    <w:rsid w:val="00A54AEE"/>
    <w:rsid w:val="00A632BF"/>
    <w:rsid w:val="00A7212B"/>
    <w:rsid w:val="00A7253B"/>
    <w:rsid w:val="00A740EA"/>
    <w:rsid w:val="00AB76FF"/>
    <w:rsid w:val="00AC3E81"/>
    <w:rsid w:val="00B07BF3"/>
    <w:rsid w:val="00B4168F"/>
    <w:rsid w:val="00B4513C"/>
    <w:rsid w:val="00B4642A"/>
    <w:rsid w:val="00B51C0A"/>
    <w:rsid w:val="00B678AA"/>
    <w:rsid w:val="00B9714E"/>
    <w:rsid w:val="00BA7DCB"/>
    <w:rsid w:val="00BB6D3A"/>
    <w:rsid w:val="00BC3F4B"/>
    <w:rsid w:val="00BE6DAD"/>
    <w:rsid w:val="00BE7D63"/>
    <w:rsid w:val="00C209F2"/>
    <w:rsid w:val="00C46901"/>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34152-84D6-44D7-A745-F6F8E39B0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6112</Words>
  <Characters>34840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8</cp:revision>
  <dcterms:created xsi:type="dcterms:W3CDTF">2022-02-10T12:48:00Z</dcterms:created>
  <dcterms:modified xsi:type="dcterms:W3CDTF">2022-02-21T12:40:00Z</dcterms:modified>
</cp:coreProperties>
</file>